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1E2B" w14:textId="2FE8FAC0" w:rsidR="007559F4" w:rsidRPr="000E5915" w:rsidRDefault="007559F4" w:rsidP="007559F4">
      <w:pPr>
        <w:tabs>
          <w:tab w:val="left" w:pos="1350"/>
        </w:tabs>
        <w:jc w:val="center"/>
        <w:rPr>
          <w:b/>
          <w:bCs/>
          <w:sz w:val="32"/>
          <w:szCs w:val="32"/>
        </w:rPr>
      </w:pPr>
      <w:r w:rsidRPr="000E5915">
        <w:rPr>
          <w:b/>
          <w:bCs/>
          <w:sz w:val="32"/>
          <w:szCs w:val="32"/>
        </w:rPr>
        <w:t>Lesson 1</w:t>
      </w:r>
    </w:p>
    <w:p w14:paraId="17E86EF8" w14:textId="3E9C2DDF" w:rsidR="007559F4" w:rsidRDefault="007559F4" w:rsidP="007559F4">
      <w:pPr>
        <w:tabs>
          <w:tab w:val="left" w:pos="1350"/>
        </w:tabs>
        <w:jc w:val="center"/>
        <w:rPr>
          <w:sz w:val="32"/>
          <w:szCs w:val="32"/>
        </w:rPr>
      </w:pPr>
      <w:r>
        <w:rPr>
          <w:sz w:val="32"/>
          <w:szCs w:val="32"/>
        </w:rPr>
        <w:t>On the Promotion of Social Righteousness: What does the Church Have to Do with Social Issues?</w:t>
      </w:r>
    </w:p>
    <w:p w14:paraId="08989A1C" w14:textId="17505DBF" w:rsidR="007559F4" w:rsidRDefault="007559F4" w:rsidP="007559F4">
      <w:pPr>
        <w:pStyle w:val="ListParagraph"/>
        <w:numPr>
          <w:ilvl w:val="0"/>
          <w:numId w:val="1"/>
        </w:numPr>
        <w:tabs>
          <w:tab w:val="left" w:pos="1350"/>
        </w:tabs>
        <w:rPr>
          <w:sz w:val="32"/>
          <w:szCs w:val="32"/>
        </w:rPr>
      </w:pPr>
      <w:r>
        <w:rPr>
          <w:sz w:val="32"/>
          <w:szCs w:val="32"/>
        </w:rPr>
        <w:t>Bible Verses referenced: Isaiah 61:1, Amos 5:14-15, 21-24, Isaiah 1:15-18, Isaiah 10:1-3, Isaiah 42:5-9, Isaiah 61:1-3, Jeremiah 22:1-5, Jeremiah 22:13-16</w:t>
      </w:r>
    </w:p>
    <w:p w14:paraId="01291F77" w14:textId="23D51977" w:rsidR="007559F4" w:rsidRDefault="007559F4" w:rsidP="007559F4">
      <w:pPr>
        <w:pStyle w:val="ListParagraph"/>
        <w:numPr>
          <w:ilvl w:val="0"/>
          <w:numId w:val="1"/>
        </w:numPr>
        <w:tabs>
          <w:tab w:val="left" w:pos="1350"/>
        </w:tabs>
        <w:rPr>
          <w:sz w:val="32"/>
          <w:szCs w:val="32"/>
        </w:rPr>
      </w:pPr>
      <w:r>
        <w:rPr>
          <w:sz w:val="32"/>
          <w:szCs w:val="32"/>
        </w:rPr>
        <w:t>Confession of Belhar and Confession of 1967 from the Book of Confessions PCUSA</w:t>
      </w:r>
    </w:p>
    <w:p w14:paraId="413EAC8B" w14:textId="021E10EA" w:rsidR="007559F4" w:rsidRDefault="007559F4" w:rsidP="007559F4">
      <w:pPr>
        <w:pStyle w:val="ListParagraph"/>
        <w:numPr>
          <w:ilvl w:val="0"/>
          <w:numId w:val="1"/>
        </w:numPr>
        <w:tabs>
          <w:tab w:val="left" w:pos="1350"/>
        </w:tabs>
        <w:rPr>
          <w:sz w:val="32"/>
          <w:szCs w:val="32"/>
        </w:rPr>
      </w:pPr>
      <w:r>
        <w:rPr>
          <w:sz w:val="32"/>
          <w:szCs w:val="32"/>
        </w:rPr>
        <w:t>Main point “Do justice, love kindness and walk humbly with your God.”</w:t>
      </w:r>
    </w:p>
    <w:p w14:paraId="1930EE79" w14:textId="77777777" w:rsidR="000E5915" w:rsidRDefault="000E5915" w:rsidP="000E5915">
      <w:pPr>
        <w:jc w:val="center"/>
        <w:rPr>
          <w:sz w:val="32"/>
          <w:szCs w:val="32"/>
        </w:rPr>
      </w:pPr>
    </w:p>
    <w:p w14:paraId="32986E39" w14:textId="38726F9F" w:rsidR="000E5915" w:rsidRPr="000E5915" w:rsidRDefault="000E5915" w:rsidP="000E5915">
      <w:pPr>
        <w:jc w:val="center"/>
        <w:rPr>
          <w:b/>
          <w:bCs/>
          <w:sz w:val="32"/>
          <w:szCs w:val="32"/>
        </w:rPr>
      </w:pPr>
      <w:r w:rsidRPr="000E5915">
        <w:rPr>
          <w:b/>
          <w:bCs/>
          <w:sz w:val="32"/>
          <w:szCs w:val="32"/>
        </w:rPr>
        <w:t>Lesson 2</w:t>
      </w:r>
    </w:p>
    <w:p w14:paraId="1CC93DB3" w14:textId="77777777" w:rsidR="000E5915" w:rsidRDefault="000E5915" w:rsidP="000E5915">
      <w:pPr>
        <w:jc w:val="center"/>
        <w:rPr>
          <w:sz w:val="32"/>
          <w:szCs w:val="32"/>
        </w:rPr>
      </w:pPr>
      <w:r w:rsidRPr="008B5A14">
        <w:rPr>
          <w:sz w:val="32"/>
          <w:szCs w:val="32"/>
        </w:rPr>
        <w:t>Discipleship in the Pub</w:t>
      </w:r>
      <w:r>
        <w:rPr>
          <w:sz w:val="32"/>
          <w:szCs w:val="32"/>
        </w:rPr>
        <w:t>l</w:t>
      </w:r>
      <w:r w:rsidRPr="008B5A14">
        <w:rPr>
          <w:sz w:val="32"/>
          <w:szCs w:val="32"/>
        </w:rPr>
        <w:t>ic Sphere: Shaping Christian Identity and Vocation</w:t>
      </w:r>
    </w:p>
    <w:p w14:paraId="6F50D052" w14:textId="77777777" w:rsidR="000E5915" w:rsidRDefault="000E5915" w:rsidP="000E5915">
      <w:pPr>
        <w:pStyle w:val="ListParagraph"/>
        <w:numPr>
          <w:ilvl w:val="0"/>
          <w:numId w:val="2"/>
        </w:numPr>
        <w:rPr>
          <w:sz w:val="32"/>
          <w:szCs w:val="32"/>
        </w:rPr>
      </w:pPr>
      <w:r>
        <w:rPr>
          <w:sz w:val="32"/>
          <w:szCs w:val="32"/>
        </w:rPr>
        <w:t>Bible Verses referenced; Galatians 3:26-28, Romans 12:1-2, 9-18</w:t>
      </w:r>
    </w:p>
    <w:p w14:paraId="0A54C0E5" w14:textId="77777777" w:rsidR="000E5915" w:rsidRDefault="000E5915" w:rsidP="000E5915">
      <w:pPr>
        <w:pStyle w:val="ListParagraph"/>
        <w:numPr>
          <w:ilvl w:val="0"/>
          <w:numId w:val="2"/>
        </w:numPr>
        <w:rPr>
          <w:sz w:val="32"/>
          <w:szCs w:val="32"/>
        </w:rPr>
      </w:pPr>
      <w:r>
        <w:rPr>
          <w:sz w:val="32"/>
          <w:szCs w:val="32"/>
        </w:rPr>
        <w:t>First Presbyterian Church’s Mission Statement/Vision</w:t>
      </w:r>
    </w:p>
    <w:p w14:paraId="7078C244" w14:textId="77777777" w:rsidR="000E5915" w:rsidRDefault="000E5915" w:rsidP="000E5915">
      <w:pPr>
        <w:pStyle w:val="ListParagraph"/>
        <w:numPr>
          <w:ilvl w:val="0"/>
          <w:numId w:val="2"/>
        </w:numPr>
        <w:rPr>
          <w:sz w:val="32"/>
          <w:szCs w:val="32"/>
        </w:rPr>
      </w:pPr>
      <w:r>
        <w:rPr>
          <w:sz w:val="32"/>
          <w:szCs w:val="32"/>
        </w:rPr>
        <w:t>First Presbyterian Church’s Logo</w:t>
      </w:r>
    </w:p>
    <w:p w14:paraId="63C1A9EE" w14:textId="77777777" w:rsidR="000E5915" w:rsidRDefault="000E5915" w:rsidP="000E5915">
      <w:pPr>
        <w:pStyle w:val="ListParagraph"/>
        <w:numPr>
          <w:ilvl w:val="0"/>
          <w:numId w:val="2"/>
        </w:numPr>
        <w:rPr>
          <w:sz w:val="32"/>
          <w:szCs w:val="32"/>
        </w:rPr>
      </w:pPr>
      <w:r>
        <w:rPr>
          <w:sz w:val="32"/>
          <w:szCs w:val="32"/>
        </w:rPr>
        <w:t>Main point “In our baptisms we are commissioned to follow Jesus and to continue his earthly ministry. In our servanthood, Jesus leads us into the whole world, which encompasses the social, political, and economic spheres. God strengthens and transforms us to engage faithfully in these spheres.”</w:t>
      </w:r>
    </w:p>
    <w:p w14:paraId="01159E40" w14:textId="77777777" w:rsidR="000E5915" w:rsidRDefault="000E5915" w:rsidP="000E5915">
      <w:pPr>
        <w:jc w:val="center"/>
        <w:rPr>
          <w:sz w:val="32"/>
          <w:szCs w:val="32"/>
        </w:rPr>
      </w:pPr>
    </w:p>
    <w:p w14:paraId="004F7F1E" w14:textId="77777777" w:rsidR="000E5915" w:rsidRDefault="000E5915">
      <w:pPr>
        <w:rPr>
          <w:b/>
          <w:bCs/>
          <w:sz w:val="32"/>
          <w:szCs w:val="32"/>
        </w:rPr>
      </w:pPr>
      <w:r>
        <w:rPr>
          <w:b/>
          <w:bCs/>
          <w:sz w:val="32"/>
          <w:szCs w:val="32"/>
        </w:rPr>
        <w:br w:type="page"/>
      </w:r>
    </w:p>
    <w:p w14:paraId="30E00D1B" w14:textId="63459AC6" w:rsidR="000E5915" w:rsidRPr="000E5915" w:rsidRDefault="000E5915" w:rsidP="000E5915">
      <w:pPr>
        <w:jc w:val="center"/>
        <w:rPr>
          <w:b/>
          <w:bCs/>
          <w:sz w:val="32"/>
          <w:szCs w:val="32"/>
        </w:rPr>
      </w:pPr>
      <w:r w:rsidRPr="000E5915">
        <w:rPr>
          <w:b/>
          <w:bCs/>
          <w:sz w:val="32"/>
          <w:szCs w:val="32"/>
        </w:rPr>
        <w:lastRenderedPageBreak/>
        <w:t>Lesson 3</w:t>
      </w:r>
    </w:p>
    <w:p w14:paraId="1E63A338" w14:textId="77777777" w:rsidR="000E5915" w:rsidRDefault="000E5915" w:rsidP="000E5915">
      <w:pPr>
        <w:jc w:val="center"/>
        <w:rPr>
          <w:sz w:val="32"/>
          <w:szCs w:val="32"/>
        </w:rPr>
      </w:pPr>
      <w:r>
        <w:rPr>
          <w:sz w:val="32"/>
          <w:szCs w:val="32"/>
        </w:rPr>
        <w:t>Practicing Public Life: How Christians Engage Social Issues</w:t>
      </w:r>
    </w:p>
    <w:p w14:paraId="6F797016" w14:textId="77777777" w:rsidR="000E5915" w:rsidRDefault="000E5915" w:rsidP="000E5915">
      <w:pPr>
        <w:pStyle w:val="ListParagraph"/>
        <w:numPr>
          <w:ilvl w:val="0"/>
          <w:numId w:val="3"/>
        </w:numPr>
        <w:rPr>
          <w:sz w:val="32"/>
          <w:szCs w:val="32"/>
        </w:rPr>
      </w:pPr>
      <w:r>
        <w:rPr>
          <w:sz w:val="32"/>
          <w:szCs w:val="32"/>
        </w:rPr>
        <w:t>Bible Verses; Psalm 146:5-7, Luke 21:1-4, John 14:15-17, Matthew 12:1-14, 1 Corinthians 8:4-13</w:t>
      </w:r>
    </w:p>
    <w:p w14:paraId="20CDE68B" w14:textId="77777777" w:rsidR="000E5915" w:rsidRDefault="000E5915" w:rsidP="000E5915">
      <w:pPr>
        <w:pStyle w:val="ListParagraph"/>
        <w:numPr>
          <w:ilvl w:val="0"/>
          <w:numId w:val="3"/>
        </w:numPr>
        <w:rPr>
          <w:sz w:val="32"/>
          <w:szCs w:val="32"/>
        </w:rPr>
      </w:pPr>
      <w:r>
        <w:rPr>
          <w:sz w:val="32"/>
          <w:szCs w:val="32"/>
        </w:rPr>
        <w:t>Book of Confessions 10.4</w:t>
      </w:r>
    </w:p>
    <w:p w14:paraId="1612215D" w14:textId="77777777" w:rsidR="000E5915" w:rsidRDefault="000E5915" w:rsidP="000E5915">
      <w:pPr>
        <w:pStyle w:val="ListParagraph"/>
        <w:numPr>
          <w:ilvl w:val="0"/>
          <w:numId w:val="3"/>
        </w:numPr>
        <w:rPr>
          <w:sz w:val="32"/>
          <w:szCs w:val="32"/>
        </w:rPr>
      </w:pPr>
      <w:r>
        <w:rPr>
          <w:sz w:val="32"/>
          <w:szCs w:val="32"/>
        </w:rPr>
        <w:t>Main point “Following Jesus means standing up for as well as standing against, standing alongside as well as standing apart. Advocating justice, protesting inequalities, and being involved in informed stewardship are transforming Christian practices of social witness. Just as in prayer, the Spirit helps us in our weakness.”</w:t>
      </w:r>
    </w:p>
    <w:p w14:paraId="7A6072A1" w14:textId="77777777" w:rsidR="000E5915" w:rsidRDefault="000E5915" w:rsidP="000E5915">
      <w:pPr>
        <w:jc w:val="center"/>
        <w:rPr>
          <w:sz w:val="32"/>
          <w:szCs w:val="32"/>
        </w:rPr>
      </w:pPr>
    </w:p>
    <w:p w14:paraId="0AB814D1" w14:textId="4A8C1077" w:rsidR="000E5915" w:rsidRPr="000E5915" w:rsidRDefault="000E5915" w:rsidP="000E5915">
      <w:pPr>
        <w:jc w:val="center"/>
        <w:rPr>
          <w:b/>
          <w:bCs/>
          <w:sz w:val="32"/>
          <w:szCs w:val="32"/>
        </w:rPr>
      </w:pPr>
      <w:r w:rsidRPr="000E5915">
        <w:rPr>
          <w:b/>
          <w:bCs/>
          <w:sz w:val="32"/>
          <w:szCs w:val="32"/>
        </w:rPr>
        <w:t>Lesson 4</w:t>
      </w:r>
    </w:p>
    <w:p w14:paraId="53035517" w14:textId="77777777" w:rsidR="000E5915" w:rsidRPr="00524647" w:rsidRDefault="000E5915" w:rsidP="000E5915">
      <w:pPr>
        <w:jc w:val="center"/>
        <w:rPr>
          <w:sz w:val="32"/>
          <w:szCs w:val="32"/>
        </w:rPr>
      </w:pPr>
      <w:r w:rsidRPr="00524647">
        <w:rPr>
          <w:sz w:val="32"/>
          <w:szCs w:val="32"/>
        </w:rPr>
        <w:t>On Sin: Embracing Limitations and Brokenness in Social Engagement</w:t>
      </w:r>
    </w:p>
    <w:p w14:paraId="41E431EA" w14:textId="77777777" w:rsidR="000E5915" w:rsidRPr="00524647" w:rsidRDefault="000E5915" w:rsidP="000E5915">
      <w:pPr>
        <w:pStyle w:val="ListParagraph"/>
        <w:numPr>
          <w:ilvl w:val="0"/>
          <w:numId w:val="4"/>
        </w:numPr>
        <w:rPr>
          <w:sz w:val="32"/>
          <w:szCs w:val="32"/>
        </w:rPr>
      </w:pPr>
      <w:r w:rsidRPr="00524647">
        <w:rPr>
          <w:sz w:val="32"/>
          <w:szCs w:val="32"/>
        </w:rPr>
        <w:t>Bible Verses; Psalm 51:10-12, Corinthians 5:17-6:1</w:t>
      </w:r>
    </w:p>
    <w:p w14:paraId="6A5BC0B0" w14:textId="77777777" w:rsidR="000E5915" w:rsidRPr="00524647" w:rsidRDefault="000E5915" w:rsidP="000E5915">
      <w:pPr>
        <w:pStyle w:val="ListParagraph"/>
        <w:numPr>
          <w:ilvl w:val="0"/>
          <w:numId w:val="4"/>
        </w:numPr>
        <w:rPr>
          <w:sz w:val="32"/>
          <w:szCs w:val="32"/>
        </w:rPr>
      </w:pPr>
      <w:r w:rsidRPr="00524647">
        <w:rPr>
          <w:sz w:val="32"/>
          <w:szCs w:val="32"/>
        </w:rPr>
        <w:t>Confession of 1967 9.12 – 9.14 from The Book of Confessions PCUSA</w:t>
      </w:r>
    </w:p>
    <w:p w14:paraId="5CFC023E" w14:textId="77777777" w:rsidR="000E5915" w:rsidRPr="00524647" w:rsidRDefault="000E5915" w:rsidP="000E5915">
      <w:pPr>
        <w:pStyle w:val="ListParagraph"/>
        <w:numPr>
          <w:ilvl w:val="0"/>
          <w:numId w:val="4"/>
        </w:numPr>
        <w:rPr>
          <w:sz w:val="32"/>
          <w:szCs w:val="32"/>
        </w:rPr>
      </w:pPr>
      <w:r w:rsidRPr="00524647">
        <w:rPr>
          <w:sz w:val="32"/>
          <w:szCs w:val="32"/>
        </w:rPr>
        <w:t>Main point “As Christ’s disciples, we respond to injustice and suffering in the world knowing we ourselves are complicit in the injustice and contribute to the suffering. We sin, and in our sin cause harm to God’s creation. God forgives our sin, and in brokenness we find wholeness and grace.</w:t>
      </w:r>
    </w:p>
    <w:p w14:paraId="1AD7C8F8" w14:textId="77777777" w:rsidR="000E5915" w:rsidRDefault="000E5915" w:rsidP="000E5915">
      <w:pPr>
        <w:jc w:val="center"/>
        <w:rPr>
          <w:sz w:val="32"/>
          <w:szCs w:val="32"/>
        </w:rPr>
      </w:pPr>
    </w:p>
    <w:p w14:paraId="2B9590D6" w14:textId="77777777" w:rsidR="000E5915" w:rsidRDefault="000E5915">
      <w:pPr>
        <w:rPr>
          <w:b/>
          <w:bCs/>
          <w:sz w:val="32"/>
          <w:szCs w:val="32"/>
        </w:rPr>
      </w:pPr>
      <w:r>
        <w:rPr>
          <w:b/>
          <w:bCs/>
          <w:sz w:val="32"/>
          <w:szCs w:val="32"/>
        </w:rPr>
        <w:br w:type="page"/>
      </w:r>
    </w:p>
    <w:p w14:paraId="458ABD8B" w14:textId="04CC4591" w:rsidR="000E5915" w:rsidRPr="000E5915" w:rsidRDefault="000E5915" w:rsidP="000E5915">
      <w:pPr>
        <w:jc w:val="center"/>
        <w:rPr>
          <w:b/>
          <w:bCs/>
          <w:sz w:val="32"/>
          <w:szCs w:val="32"/>
        </w:rPr>
      </w:pPr>
      <w:r w:rsidRPr="000E5915">
        <w:rPr>
          <w:b/>
          <w:bCs/>
          <w:sz w:val="32"/>
          <w:szCs w:val="32"/>
        </w:rPr>
        <w:lastRenderedPageBreak/>
        <w:t>Lesson 5</w:t>
      </w:r>
    </w:p>
    <w:p w14:paraId="76965BC1" w14:textId="77777777" w:rsidR="000E5915" w:rsidRPr="000E5915" w:rsidRDefault="000E5915" w:rsidP="000E5915">
      <w:pPr>
        <w:rPr>
          <w:sz w:val="32"/>
          <w:szCs w:val="32"/>
        </w:rPr>
      </w:pPr>
      <w:r w:rsidRPr="000E5915">
        <w:rPr>
          <w:sz w:val="32"/>
          <w:szCs w:val="32"/>
        </w:rPr>
        <w:t>On Hope: Participating in God’s Work of Transforming the Word</w:t>
      </w:r>
    </w:p>
    <w:p w14:paraId="014AE84A" w14:textId="77777777" w:rsidR="000E5915" w:rsidRPr="000E5915" w:rsidRDefault="000E5915" w:rsidP="000E5915">
      <w:pPr>
        <w:pStyle w:val="ListParagraph"/>
        <w:numPr>
          <w:ilvl w:val="0"/>
          <w:numId w:val="5"/>
        </w:numPr>
        <w:rPr>
          <w:sz w:val="32"/>
          <w:szCs w:val="32"/>
        </w:rPr>
      </w:pPr>
      <w:r w:rsidRPr="000E5915">
        <w:rPr>
          <w:sz w:val="32"/>
          <w:szCs w:val="32"/>
        </w:rPr>
        <w:t xml:space="preserve">Bible Verses; Isaiah 43:18-21, Ephesians 2:13-22 </w:t>
      </w:r>
    </w:p>
    <w:p w14:paraId="31BE0506" w14:textId="77777777" w:rsidR="000E5915" w:rsidRPr="000E5915" w:rsidRDefault="000E5915" w:rsidP="000E5915">
      <w:pPr>
        <w:rPr>
          <w:sz w:val="32"/>
          <w:szCs w:val="32"/>
        </w:rPr>
      </w:pPr>
      <w:r w:rsidRPr="000E5915">
        <w:rPr>
          <w:sz w:val="32"/>
          <w:szCs w:val="32"/>
        </w:rPr>
        <w:t>Main point “When fear, despair, and timidity threaten to paralyze us, hope in God sustains and inspires us. God’s coming kingdom, a household of grace, reveals itself in glimpses even now. Our trust, after all, is in God, the beginning and the end, who has the ultimate and final word.”</w:t>
      </w:r>
    </w:p>
    <w:p w14:paraId="61D37C1D" w14:textId="77777777" w:rsidR="000E5915" w:rsidRPr="000E5915" w:rsidRDefault="000E5915" w:rsidP="000E5915">
      <w:pPr>
        <w:rPr>
          <w:sz w:val="32"/>
          <w:szCs w:val="32"/>
        </w:rPr>
      </w:pPr>
    </w:p>
    <w:p w14:paraId="094D4E13" w14:textId="77777777" w:rsidR="000E5915" w:rsidRPr="000E5915" w:rsidRDefault="000E5915" w:rsidP="000E5915">
      <w:pPr>
        <w:jc w:val="center"/>
        <w:rPr>
          <w:b/>
          <w:bCs/>
          <w:sz w:val="32"/>
          <w:szCs w:val="32"/>
        </w:rPr>
      </w:pPr>
      <w:r w:rsidRPr="000E5915">
        <w:rPr>
          <w:b/>
          <w:bCs/>
          <w:sz w:val="32"/>
          <w:szCs w:val="32"/>
        </w:rPr>
        <w:t>Lesson 6</w:t>
      </w:r>
    </w:p>
    <w:p w14:paraId="75B8EF7D" w14:textId="77777777" w:rsidR="000E5915" w:rsidRPr="000E5915" w:rsidRDefault="000E5915" w:rsidP="000E5915">
      <w:pPr>
        <w:rPr>
          <w:sz w:val="32"/>
          <w:szCs w:val="32"/>
        </w:rPr>
      </w:pPr>
      <w:r w:rsidRPr="000E5915">
        <w:rPr>
          <w:sz w:val="32"/>
          <w:szCs w:val="32"/>
        </w:rPr>
        <w:t>A Case Study on the Church and Social Issues</w:t>
      </w:r>
    </w:p>
    <w:p w14:paraId="52C87E47" w14:textId="77777777" w:rsidR="000E5915" w:rsidRPr="000E5915" w:rsidRDefault="000E5915" w:rsidP="000E5915">
      <w:pPr>
        <w:pStyle w:val="ListParagraph"/>
        <w:numPr>
          <w:ilvl w:val="0"/>
          <w:numId w:val="5"/>
        </w:numPr>
        <w:rPr>
          <w:sz w:val="32"/>
          <w:szCs w:val="32"/>
        </w:rPr>
      </w:pPr>
      <w:r w:rsidRPr="000E5915">
        <w:rPr>
          <w:sz w:val="32"/>
          <w:szCs w:val="32"/>
        </w:rPr>
        <w:t>Bible Verse; Isaiah 58:6-7, Matthew 14:13-21, Matthew 25:31-46</w:t>
      </w:r>
    </w:p>
    <w:p w14:paraId="70A14AF9" w14:textId="77777777" w:rsidR="000E5915" w:rsidRPr="000E5915" w:rsidRDefault="000E5915" w:rsidP="000E5915">
      <w:pPr>
        <w:rPr>
          <w:sz w:val="32"/>
          <w:szCs w:val="32"/>
        </w:rPr>
      </w:pPr>
      <w:r w:rsidRPr="000E5915">
        <w:rPr>
          <w:sz w:val="32"/>
          <w:szCs w:val="32"/>
        </w:rPr>
        <w:t>Main point “How does our church address the social issues from Matthew 25 in our community today?”</w:t>
      </w:r>
    </w:p>
    <w:p w14:paraId="5096AF78" w14:textId="77777777" w:rsidR="000E5915" w:rsidRDefault="000E5915" w:rsidP="000E5915">
      <w:pPr>
        <w:rPr>
          <w:sz w:val="32"/>
          <w:szCs w:val="32"/>
        </w:rPr>
      </w:pPr>
    </w:p>
    <w:p w14:paraId="2210960A" w14:textId="77777777" w:rsidR="000E5915" w:rsidRPr="000E5915" w:rsidRDefault="000E5915" w:rsidP="000E5915">
      <w:pPr>
        <w:tabs>
          <w:tab w:val="left" w:pos="1350"/>
        </w:tabs>
        <w:rPr>
          <w:sz w:val="32"/>
          <w:szCs w:val="32"/>
        </w:rPr>
      </w:pPr>
    </w:p>
    <w:sectPr w:rsidR="000E5915" w:rsidRPr="000E5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37"/>
    <w:multiLevelType w:val="hybridMultilevel"/>
    <w:tmpl w:val="EDA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018"/>
    <w:multiLevelType w:val="hybridMultilevel"/>
    <w:tmpl w:val="3084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37D24"/>
    <w:multiLevelType w:val="hybridMultilevel"/>
    <w:tmpl w:val="66C8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2526B"/>
    <w:multiLevelType w:val="hybridMultilevel"/>
    <w:tmpl w:val="441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4332F"/>
    <w:multiLevelType w:val="hybridMultilevel"/>
    <w:tmpl w:val="AA3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2053">
    <w:abstractNumId w:val="4"/>
  </w:num>
  <w:num w:numId="2" w16cid:durableId="2139100254">
    <w:abstractNumId w:val="1"/>
  </w:num>
  <w:num w:numId="3" w16cid:durableId="1970043473">
    <w:abstractNumId w:val="3"/>
  </w:num>
  <w:num w:numId="4" w16cid:durableId="1088576299">
    <w:abstractNumId w:val="2"/>
  </w:num>
  <w:num w:numId="5" w16cid:durableId="82112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F4"/>
    <w:rsid w:val="000E5915"/>
    <w:rsid w:val="0075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A29A"/>
  <w15:chartTrackingRefBased/>
  <w15:docId w15:val="{460F1F41-7E2D-493B-B7B8-0A43FFF7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Anderson</dc:creator>
  <cp:keywords/>
  <dc:description/>
  <cp:lastModifiedBy>Cecilia Anderson</cp:lastModifiedBy>
  <cp:revision>2</cp:revision>
  <dcterms:created xsi:type="dcterms:W3CDTF">2023-10-27T18:21:00Z</dcterms:created>
  <dcterms:modified xsi:type="dcterms:W3CDTF">2023-10-27T18:21:00Z</dcterms:modified>
</cp:coreProperties>
</file>